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E7E" w:rsidRPr="00165ED1" w:rsidRDefault="00FE5E7E" w:rsidP="00FE5E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5E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Phụ lục </w:t>
      </w:r>
      <w:r w:rsidR="00D21C6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</w:t>
      </w:r>
    </w:p>
    <w:p w:rsidR="00FE5E7E" w:rsidRDefault="00FE5E7E" w:rsidP="00FE5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165E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ĐỀ CƯ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ƠNG BÁO CÁO</w:t>
      </w:r>
    </w:p>
    <w:p w:rsidR="00FE5E7E" w:rsidRDefault="00FE5E7E" w:rsidP="00FE5E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TỔNG KẾT THỰC HIỆN 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QUYẾT ĐỊNH 131/QĐ-TTg ngày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25/01/2022</w:t>
      </w:r>
    </w:p>
    <w:p w:rsidR="00FE5E7E" w:rsidRPr="00165ED1" w:rsidRDefault="00FE5E7E" w:rsidP="00FE5E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(Dành cho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Phòng Phòng TCCB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) </w:t>
      </w:r>
    </w:p>
    <w:p w:rsidR="00FE5E7E" w:rsidRPr="00165ED1" w:rsidRDefault="00FE5E7E" w:rsidP="008A64D6">
      <w:pPr>
        <w:spacing w:after="0" w:line="240" w:lineRule="auto"/>
        <w:ind w:right="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Công tác lãnh đạo, chỉ đạo, tổ chức thực hiện </w:t>
      </w:r>
    </w:p>
    <w:p w:rsidR="00FE5E7E" w:rsidRPr="00165ED1" w:rsidRDefault="00FE5E7E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Mục này đánh giá kết quả công tác lãnh đạo, chỉ đạo, tổ chức thực hiện triển</w:t>
      </w:r>
      <w:r w:rsidR="00521E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khai Đề án. Trong đó, đề nghị lưu ý nêu rõ những nội dung triển khai như các Nghị quyết, kế hoạch, chương trình, dự án, văn bản chỉ đạo, hướng dẫn đã được ban</w:t>
      </w:r>
      <w:r w:rsidR="00521E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hành. </w:t>
      </w:r>
    </w:p>
    <w:p w:rsidR="00FE5E7E" w:rsidRPr="00165ED1" w:rsidRDefault="00FE5E7E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Kết quả, khó khăn, nguyên nhân và giải pháp trong quá trình thực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 Đề án </w:t>
      </w:r>
    </w:p>
    <w:p w:rsidR="00FE5E7E" w:rsidRPr="0003004C" w:rsidRDefault="00FE5E7E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300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Kết quả chuyển đổi số trong hoạt động quản trị, quản lý và cơ sở dữ liệu</w:t>
      </w:r>
    </w:p>
    <w:p w:rsidR="00FE5E7E" w:rsidRDefault="00FE5E7E" w:rsidP="008A64D6">
      <w:pPr>
        <w:pStyle w:val="NormalWeb"/>
        <w:spacing w:before="38" w:beforeAutospacing="0" w:after="0" w:afterAutospacing="0"/>
        <w:ind w:right="4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Nêu kết quả thực hiện, trong đó lưu ý nêu rõ kết quả triển khai về: </w:t>
      </w:r>
    </w:p>
    <w:p w:rsidR="00FE5E7E" w:rsidRDefault="00FE5E7E" w:rsidP="008A64D6">
      <w:pPr>
        <w:pStyle w:val="NormalWeb"/>
        <w:spacing w:before="38" w:beforeAutospacing="0" w:after="0" w:afterAutospacing="0"/>
        <w:ind w:right="4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(1) Các</w:t>
      </w:r>
      <w:r w:rsidR="00521E7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cơ sở giáo dục áp dụng hệ thống quản trị dựa trên dữ liệu và công nghệ số;</w:t>
      </w:r>
    </w:p>
    <w:p w:rsidR="00FE5E7E" w:rsidRDefault="00FE5E7E" w:rsidP="008A64D6">
      <w:pPr>
        <w:pStyle w:val="NormalWeb"/>
        <w:spacing w:before="38" w:beforeAutospacing="0" w:after="0" w:afterAutospacing="0"/>
        <w:ind w:right="49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(2) Kết quả quản lý nhà giáo bằng hồ sơ số với định danh thống nhất;</w:t>
      </w:r>
    </w:p>
    <w:p w:rsidR="00FE5E7E" w:rsidRDefault="00FE5E7E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- Khó khăn, vướng mắc, hạn chế, nguyên nhân và giải pháp thực hiện.</w:t>
      </w:r>
    </w:p>
    <w:p w:rsidR="00FE5E7E" w:rsidRPr="0003004C" w:rsidRDefault="00FE5E7E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00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Kết quả phát triển nguồn nhân lực </w:t>
      </w:r>
    </w:p>
    <w:p w:rsidR="00FE5E7E" w:rsidRDefault="00FE5E7E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Nêu kết quả thực hiện, trong đó lưu ý kết quả triển khai về: </w:t>
      </w:r>
    </w:p>
    <w:p w:rsidR="00FE5E7E" w:rsidRDefault="00FE5E7E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(1) Đào tạo, bồi</w:t>
      </w:r>
      <w:r w:rsidR="00521E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dưỡng nâng cao năng lực số cho đội ngũ nhà giáo, cán bộ quản lý giáo dục, nhân</w:t>
      </w:r>
      <w:r w:rsidR="00521E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viên và người học bảo đảm quản lý, làm vi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ệc hiệu quả trên môi trường số;</w:t>
      </w:r>
    </w:p>
    <w:p w:rsidR="00FE5E7E" w:rsidRDefault="00FE5E7E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(2) Kiện</w:t>
      </w:r>
      <w:r w:rsidR="00521E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toàn, nâng cao năng lực đội ngũ cán bộ phụ trách ứng dụng công nghệ thông tin và</w:t>
      </w:r>
      <w:r w:rsidR="00521E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chuy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ển đổi số trong ngành giáo dục;</w:t>
      </w:r>
    </w:p>
    <w:p w:rsidR="00FE5E7E" w:rsidRDefault="00FE5E7E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(3) Triển khai thí điểm bồi dưỡng đội ngũ nhà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giáo về kỹ năng sử dụng công nghệ thông tin tiếp cận chuẩn quốc tế tại một số cơ</w:t>
      </w:r>
      <w:r w:rsidR="00521E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sở giáo dục, địa bàn có đủ điều kiện và yêu cầu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cao về nhân lực chuyển đổi số;</w:t>
      </w:r>
    </w:p>
    <w:p w:rsidR="00FE5E7E" w:rsidRDefault="00FE5E7E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(4)</w:t>
      </w:r>
      <w:r w:rsidR="00521E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Triển khai hệ thống bồi dưỡng giáo viên đảm bảo 100% nhà giáo có hồ sơ và tài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khoản sử dụng để tự bồi dưỡng một cách chủ đ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ộng, thường xuyên theo nhu cầu.</w:t>
      </w:r>
    </w:p>
    <w:p w:rsidR="00FE5E7E" w:rsidRDefault="00FE5E7E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65ED1">
        <w:rPr>
          <w:rFonts w:ascii="Times New Roman" w:eastAsia="Times New Roman" w:hAnsi="Times New Roman" w:cs="Times New Roman"/>
          <w:color w:val="000000"/>
          <w:sz w:val="28"/>
          <w:szCs w:val="28"/>
        </w:rPr>
        <w:t>- Khó khăn, vướng mắc, hạn chế, nguy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ên nhân và giải pháp thực hiện.</w:t>
      </w:r>
    </w:p>
    <w:p w:rsidR="008A64D6" w:rsidRPr="00165ED1" w:rsidRDefault="008A64D6" w:rsidP="008A64D6">
      <w:pPr>
        <w:spacing w:before="120" w:after="120" w:line="240" w:lineRule="auto"/>
        <w:ind w:right="4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III. 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Thống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kê kết quả giai đoạn 2022-2025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7"/>
        <w:gridCol w:w="2635"/>
        <w:gridCol w:w="7127"/>
      </w:tblGrid>
      <w:tr w:rsidR="008A64D6" w:rsidRPr="00165ED1" w:rsidTr="00C01248">
        <w:trPr>
          <w:trHeight w:val="84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64D6" w:rsidRPr="00165ED1" w:rsidRDefault="008A64D6" w:rsidP="008A6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 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64D6" w:rsidRPr="00165ED1" w:rsidRDefault="008A64D6" w:rsidP="008A6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 triển khai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64D6" w:rsidRPr="00165ED1" w:rsidRDefault="008A64D6" w:rsidP="008A64D6">
            <w:pPr>
              <w:spacing w:after="0" w:line="240" w:lineRule="auto"/>
              <w:ind w:left="284" w:right="2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Kết quả (số liệu) thống kê toàn tỉnh/thành phố trực thuộc Trung ương thời điểm hiện tại</w:t>
            </w:r>
          </w:p>
        </w:tc>
      </w:tr>
      <w:tr w:rsidR="008A64D6" w:rsidRPr="00165ED1" w:rsidTr="00C01248">
        <w:trPr>
          <w:trHeight w:val="42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64D6" w:rsidRPr="00165ED1" w:rsidRDefault="008A64D6" w:rsidP="008A64D6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IV 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64D6" w:rsidRPr="00165ED1" w:rsidRDefault="008A64D6" w:rsidP="008A64D6">
            <w:pPr>
              <w:spacing w:after="0" w:line="240" w:lineRule="auto"/>
              <w:ind w:lef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Quản lý, quản trị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64D6" w:rsidRPr="00165ED1" w:rsidRDefault="008A64D6" w:rsidP="008A6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64D6" w:rsidRPr="00165ED1" w:rsidTr="00C01248">
        <w:trPr>
          <w:trHeight w:val="129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64D6" w:rsidRPr="00165ED1" w:rsidRDefault="008A64D6" w:rsidP="008A64D6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64D6" w:rsidRPr="00165ED1" w:rsidRDefault="008A64D6" w:rsidP="008A64D6">
            <w:pPr>
              <w:spacing w:after="0" w:line="240" w:lineRule="auto"/>
              <w:ind w:left="115" w:right="40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Triển khai hệ thống quản</w:t>
            </w:r>
            <w:r w:rsidR="00521E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trị, quản lý dựa trên dữ liệu</w:t>
            </w:r>
            <w:r w:rsidR="00521E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 công nghệ số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A64D6" w:rsidRDefault="008A64D6" w:rsidP="008A64D6">
            <w:pPr>
              <w:spacing w:after="0" w:line="240" w:lineRule="auto"/>
              <w:ind w:left="118" w:right="38" w:firstLine="5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nhà giáo được quản lý bằng hồ sơ số với</w:t>
            </w:r>
            <w:r w:rsidR="00521E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định danh thống nhất: …. , đạt tỉ lệ: ….% </w:t>
            </w:r>
          </w:p>
          <w:p w:rsidR="008A64D6" w:rsidRPr="00165ED1" w:rsidRDefault="008A64D6" w:rsidP="008A64D6">
            <w:pPr>
              <w:spacing w:after="0" w:line="240" w:lineRule="auto"/>
              <w:ind w:left="118" w:right="38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r w:rsidRPr="00165ED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 lượng hồ sơ công việc tại cấp Sở được vận hành dựa trên dữ liệu và công nghệ số: …., đạt tỉ lệ: …%</w:t>
            </w:r>
          </w:p>
          <w:p w:rsidR="008A64D6" w:rsidRPr="00165ED1" w:rsidRDefault="008A64D6" w:rsidP="00C01248">
            <w:pPr>
              <w:spacing w:after="0" w:line="240" w:lineRule="auto"/>
              <w:ind w:right="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2419C" w:rsidRPr="00CD13DE" w:rsidRDefault="00D2419C" w:rsidP="00D2419C">
      <w:pPr>
        <w:rPr>
          <w:rFonts w:ascii="Times New Roman" w:hAnsi="Times New Roman" w:cs="Times New Roman"/>
          <w:b/>
          <w:sz w:val="28"/>
          <w:szCs w:val="28"/>
        </w:rPr>
      </w:pPr>
      <w:r w:rsidRPr="00CD13DE">
        <w:rPr>
          <w:rFonts w:ascii="Times New Roman" w:hAnsi="Times New Roman" w:cs="Times New Roman"/>
          <w:b/>
          <w:sz w:val="28"/>
          <w:szCs w:val="28"/>
        </w:rPr>
        <w:t xml:space="preserve">IV. Mục tiêu đến năm 2025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638"/>
        <w:gridCol w:w="2334"/>
        <w:gridCol w:w="5103"/>
        <w:gridCol w:w="2410"/>
      </w:tblGrid>
      <w:tr w:rsidR="00D2419C" w:rsidRPr="00CD13DE" w:rsidTr="00D2419C">
        <w:tc>
          <w:tcPr>
            <w:tcW w:w="638" w:type="dxa"/>
            <w:vAlign w:val="center"/>
          </w:tcPr>
          <w:p w:rsidR="00D2419C" w:rsidRPr="00CD13DE" w:rsidRDefault="00D2419C" w:rsidP="002C60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334" w:type="dxa"/>
            <w:vAlign w:val="center"/>
          </w:tcPr>
          <w:p w:rsidR="00D2419C" w:rsidRPr="00CD13DE" w:rsidRDefault="00D2419C" w:rsidP="002C60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vAlign w:val="center"/>
          </w:tcPr>
          <w:p w:rsidR="00D2419C" w:rsidRPr="00CD13DE" w:rsidRDefault="00D2419C" w:rsidP="002C60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b/>
                <w:sz w:val="26"/>
                <w:szCs w:val="26"/>
              </w:rPr>
              <w:t>Mục tiêu</w:t>
            </w:r>
          </w:p>
        </w:tc>
        <w:tc>
          <w:tcPr>
            <w:tcW w:w="2410" w:type="dxa"/>
            <w:vAlign w:val="center"/>
          </w:tcPr>
          <w:p w:rsidR="00D2419C" w:rsidRPr="00CD13DE" w:rsidRDefault="00D2419C" w:rsidP="002C60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b/>
                <w:sz w:val="26"/>
                <w:szCs w:val="26"/>
              </w:rPr>
              <w:t>Kết quả</w:t>
            </w:r>
          </w:p>
          <w:p w:rsidR="00D2419C" w:rsidRPr="00CD13DE" w:rsidRDefault="00D2419C" w:rsidP="002C601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b/>
                <w:sz w:val="26"/>
                <w:szCs w:val="26"/>
              </w:rPr>
              <w:t>(ghi đạt/không đạt/tiến độ)</w:t>
            </w:r>
          </w:p>
        </w:tc>
      </w:tr>
      <w:tr w:rsidR="00D2419C" w:rsidRPr="00CD13DE" w:rsidTr="00D2419C">
        <w:tc>
          <w:tcPr>
            <w:tcW w:w="638" w:type="dxa"/>
            <w:vAlign w:val="center"/>
          </w:tcPr>
          <w:p w:rsidR="00D2419C" w:rsidRPr="00CD13DE" w:rsidRDefault="00D2419C" w:rsidP="002C60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34" w:type="dxa"/>
            <w:vAlign w:val="center"/>
          </w:tcPr>
          <w:p w:rsidR="00D2419C" w:rsidRPr="00CD13DE" w:rsidRDefault="00D2419C" w:rsidP="002C601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sz w:val="26"/>
                <w:szCs w:val="26"/>
              </w:rPr>
              <w:t>Về quản trị nhà trường</w:t>
            </w:r>
          </w:p>
        </w:tc>
        <w:tc>
          <w:tcPr>
            <w:tcW w:w="5103" w:type="dxa"/>
            <w:vAlign w:val="center"/>
          </w:tcPr>
          <w:p w:rsidR="00D2419C" w:rsidRPr="00CD13DE" w:rsidRDefault="00D2419C" w:rsidP="00D241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13DE">
              <w:rPr>
                <w:rFonts w:ascii="Times New Roman" w:hAnsi="Times New Roman" w:cs="Times New Roman"/>
                <w:sz w:val="26"/>
                <w:szCs w:val="26"/>
              </w:rPr>
              <w:t>100% cơ sở giáo dục áp dụng hệ thống quản trị nhà trường dựa trên dữ liệu và công nghệ số, trong đó: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13DE">
              <w:rPr>
                <w:rFonts w:ascii="Times New Roman" w:hAnsi="Times New Roman" w:cs="Times New Roman"/>
                <w:sz w:val="26"/>
                <w:szCs w:val="26"/>
              </w:rPr>
              <w:t>100% nhà giáo được quản lý bằng hồ sơ số với định danh thống nhất toàn quốc.</w:t>
            </w:r>
          </w:p>
        </w:tc>
        <w:tc>
          <w:tcPr>
            <w:tcW w:w="2410" w:type="dxa"/>
          </w:tcPr>
          <w:p w:rsidR="00D2419C" w:rsidRPr="00CD13DE" w:rsidRDefault="00D2419C" w:rsidP="002C60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E5E7E" w:rsidRDefault="00C54429" w:rsidP="00D21C67">
      <w:pPr>
        <w:spacing w:before="120" w:after="120" w:line="240" w:lineRule="auto"/>
        <w:ind w:right="950"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V. </w:t>
      </w:r>
      <w:r w:rsidRPr="000E5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</w:t>
      </w:r>
      <w:r w:rsidRPr="00165E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xuất, kiến nghị </w:t>
      </w:r>
    </w:p>
    <w:p w:rsidR="00D21C67" w:rsidRPr="007E7BDA" w:rsidRDefault="00D21C67" w:rsidP="00D21C67">
      <w:pPr>
        <w:spacing w:before="38" w:after="0" w:line="240" w:lineRule="auto"/>
        <w:ind w:left="844"/>
        <w:rPr>
          <w:rFonts w:ascii="Times New Roman" w:eastAsia="Times New Roman" w:hAnsi="Times New Roman" w:cs="Times New Roman"/>
          <w:sz w:val="24"/>
          <w:szCs w:val="24"/>
        </w:rPr>
      </w:pPr>
      <w:r w:rsidRPr="007E7BDA">
        <w:rPr>
          <w:rFonts w:ascii="Times New Roman" w:eastAsia="Times New Roman" w:hAnsi="Times New Roman" w:cs="Times New Roman"/>
          <w:color w:val="000000"/>
          <w:sz w:val="28"/>
          <w:szCs w:val="28"/>
        </w:rPr>
        <w:t>- Với Thủ tướng Chính phủ; </w:t>
      </w:r>
    </w:p>
    <w:p w:rsidR="00D21C67" w:rsidRPr="007E7BDA" w:rsidRDefault="00D21C67" w:rsidP="00D21C67">
      <w:pPr>
        <w:spacing w:before="179" w:after="0" w:line="240" w:lineRule="auto"/>
        <w:ind w:left="844"/>
        <w:rPr>
          <w:rFonts w:ascii="Times New Roman" w:eastAsia="Times New Roman" w:hAnsi="Times New Roman" w:cs="Times New Roman"/>
          <w:sz w:val="24"/>
          <w:szCs w:val="24"/>
        </w:rPr>
      </w:pPr>
      <w:r w:rsidRPr="007E7BDA">
        <w:rPr>
          <w:rFonts w:ascii="Times New Roman" w:eastAsia="Times New Roman" w:hAnsi="Times New Roman" w:cs="Times New Roman"/>
          <w:color w:val="000000"/>
          <w:sz w:val="28"/>
          <w:szCs w:val="28"/>
        </w:rPr>
        <w:t>- Với Bộ Giáo dục và Đào tạo; </w:t>
      </w:r>
    </w:p>
    <w:p w:rsidR="00D21C67" w:rsidRPr="007E7BDA" w:rsidRDefault="00D21C67" w:rsidP="00D21C67">
      <w:pPr>
        <w:spacing w:before="179" w:after="0" w:line="240" w:lineRule="auto"/>
        <w:ind w:left="844"/>
        <w:rPr>
          <w:rFonts w:ascii="Times New Roman" w:eastAsia="Times New Roman" w:hAnsi="Times New Roman" w:cs="Times New Roman"/>
          <w:sz w:val="24"/>
          <w:szCs w:val="24"/>
        </w:rPr>
      </w:pPr>
      <w:r w:rsidRPr="007E7BDA">
        <w:rPr>
          <w:rFonts w:ascii="Times New Roman" w:eastAsia="Times New Roman" w:hAnsi="Times New Roman" w:cs="Times New Roman"/>
          <w:color w:val="000000"/>
          <w:sz w:val="28"/>
          <w:szCs w:val="28"/>
        </w:rPr>
        <w:t>- Với các Bộ, ngành (nêu rõ tên bộ, ngành).</w:t>
      </w:r>
    </w:p>
    <w:p w:rsidR="00D21C67" w:rsidRDefault="00D21C67" w:rsidP="00D21C67">
      <w:pPr>
        <w:spacing w:before="120" w:after="120" w:line="240" w:lineRule="auto"/>
        <w:ind w:right="950" w:firstLine="709"/>
      </w:pPr>
      <w:bookmarkStart w:id="0" w:name="_GoBack"/>
      <w:bookmarkEnd w:id="0"/>
    </w:p>
    <w:p w:rsidR="00934FDA" w:rsidRDefault="00934FDA"/>
    <w:sectPr w:rsidR="00934FDA" w:rsidSect="00165ED1">
      <w:pgSz w:w="12240" w:h="15840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E7E"/>
    <w:rsid w:val="00521E71"/>
    <w:rsid w:val="008A64D6"/>
    <w:rsid w:val="00934FDA"/>
    <w:rsid w:val="00C01248"/>
    <w:rsid w:val="00C54429"/>
    <w:rsid w:val="00D21C67"/>
    <w:rsid w:val="00D2419C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E4BAE5-63E6-41BD-A1EA-C6675AA5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5E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E5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24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7</cp:revision>
  <dcterms:created xsi:type="dcterms:W3CDTF">2025-10-24T09:43:00Z</dcterms:created>
  <dcterms:modified xsi:type="dcterms:W3CDTF">2025-10-29T07:35:00Z</dcterms:modified>
</cp:coreProperties>
</file>